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A93" w:rsidRDefault="003A0E1B">
      <w:pPr>
        <w:spacing w:before="72"/>
        <w:ind w:left="8" w:right="2670"/>
        <w:jc w:val="center"/>
        <w:rPr>
          <w:b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849722</wp:posOffset>
            </wp:positionH>
            <wp:positionV relativeFrom="paragraph">
              <wp:posOffset>89502</wp:posOffset>
            </wp:positionV>
            <wp:extent cx="393548" cy="566198"/>
            <wp:effectExtent l="0" t="0" r="0" b="0"/>
            <wp:wrapNone/>
            <wp:docPr id="1" name="Image 1" descr="http://www.mu.edu.tr/Icerik/Sayfa/bidb.mu.edu.tr/logo1_ufak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mu.edu.tr/Icerik/Sayfa/bidb.mu.edu.tr/logo1_ufak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548" cy="56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5696458</wp:posOffset>
                </wp:positionH>
                <wp:positionV relativeFrom="paragraph">
                  <wp:posOffset>196850</wp:posOffset>
                </wp:positionV>
                <wp:extent cx="1498600" cy="5168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0" cy="516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6"/>
                              <w:gridCol w:w="1026"/>
                            </w:tblGrid>
                            <w:tr w:rsidR="005D0A93" w:rsidTr="00C1514C">
                              <w:trPr>
                                <w:trHeight w:val="239"/>
                              </w:trPr>
                              <w:tc>
                                <w:tcPr>
                                  <w:tcW w:w="118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A93" w:rsidRDefault="003A0E1B">
                                  <w:pPr>
                                    <w:pStyle w:val="TableParagraph"/>
                                    <w:spacing w:before="44"/>
                                    <w:ind w:left="23" w:right="-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İlk</w:t>
                                  </w:r>
                                  <w:r>
                                    <w:rPr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Tarihi/Sayıs</w:t>
                                  </w:r>
                                  <w:r w:rsidR="00C1514C">
                                    <w:rPr>
                                      <w:spacing w:val="-2"/>
                                      <w:sz w:val="12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5D0A93" w:rsidRDefault="003A0E1B">
                                  <w:pPr>
                                    <w:pStyle w:val="TableParagraph"/>
                                    <w:spacing w:before="44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16.09.2019-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5D0A93" w:rsidTr="00C1514C">
                              <w:trPr>
                                <w:trHeight w:val="246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A93" w:rsidRDefault="003A0E1B">
                                  <w:pPr>
                                    <w:pStyle w:val="TableParagraph"/>
                                    <w:spacing w:before="52"/>
                                    <w:ind w:left="23" w:right="-2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Tarihi/Sayıs</w:t>
                                  </w:r>
                                  <w:r w:rsidR="00C1514C">
                                    <w:rPr>
                                      <w:spacing w:val="-2"/>
                                      <w:sz w:val="12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5D0A93" w:rsidRDefault="003A0E1B">
                                  <w:pPr>
                                    <w:pStyle w:val="TableParagraph"/>
                                    <w:spacing w:before="54"/>
                                    <w:ind w:left="3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---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D0A93" w:rsidTr="00C1514C">
                              <w:trPr>
                                <w:trHeight w:val="239"/>
                              </w:trPr>
                              <w:tc>
                                <w:tcPr>
                                  <w:tcW w:w="1186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5D0A93" w:rsidRDefault="003A0E1B">
                                  <w:pPr>
                                    <w:pStyle w:val="TableParagraph"/>
                                    <w:spacing w:before="52"/>
                                    <w:ind w:left="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Toplam</w:t>
                                  </w:r>
                                  <w:r>
                                    <w:rPr>
                                      <w:spacing w:val="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Sayfa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5D0A93" w:rsidRDefault="003A0E1B">
                                  <w:pPr>
                                    <w:pStyle w:val="TableParagraph"/>
                                    <w:spacing w:before="52"/>
                                    <w:ind w:left="3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Bir</w:t>
                                  </w:r>
                                  <w:r w:rsidR="00D274FF">
                                    <w:rPr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(1)</w:t>
                                  </w:r>
                                </w:p>
                              </w:tc>
                            </w:tr>
                          </w:tbl>
                          <w:p w:rsidR="005D0A93" w:rsidRDefault="005D0A93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8.55pt;margin-top:15.5pt;width:118pt;height:40.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/m3pwEAAD8DAAAOAAAAZHJzL2Uyb0RvYy54bWysUl9v0zAQf0fiO1h+p04rqLqo6QRMIKQJ&#10;kDY+gOPYjUXsMz63Sb89ZzftJnib9uKcc+ffn7vb3k5uYEcd0YJv+HJRcaa9gs76fcN/PX55t+EM&#10;k/SdHMDrhp808tvd2zfbMdR6BT0MnY6MQDzWY2h4n1KohUDVaydxAUF7ShqITia6xr3oohwJ3Q1i&#10;VVVrMULsQgSlEenv3TnJdwXfGK3SD2NQJzY0nLSlcsZytvkUu62s91GG3qpZhnyBCietJ9Ir1J1M&#10;kh2i/Q/KWRUBwaSFAifAGKt08UBultU/bh56GXTxQs3BcG0Tvh6s+n78GZntGr7izEtHI3rUU2ph&#10;YqvcnDFgTTUPgarS9AkmGnIxiuEe1G+kEvGs5vwAqTo3YzLR5S/ZZPSQ+n+69pxImMpo728264pS&#10;inIfluvNTRmKeHodIqavGhzLQcMjzbQokMd7TJlf1peSWcyZP8tKUzvNLlroTmRipFk3HP8cZNSc&#10;Dd88NTMvxiWIl6C9BDENn6GsT/bi4eMhgbGFOVOccWdmmlIRNG9UXoPn91L1tPe7vwAAAP//AwBQ&#10;SwMEFAAGAAgAAAAhAAoptj/gAAAACwEAAA8AAABkcnMvZG93bnJldi54bWxMj0FPg0AQhe8m/ofN&#10;mHizC8XUFlmaxujJxEjx4HGBKWzKziK7bfHfO5zsbWbey5vvZdvJ9uKMozeOFMSLCARS7RpDrYKv&#10;8u1hDcIHTY3uHaGCX/SwzW9vMp027kIFnvehFRxCPtUKuhCGVEpfd2i1X7gBibWDG60OvI6tbEZ9&#10;4XDby2UUraTVhvhDpwd86bA+7k9Wwe6bilfz81F9FofClOUmovfVUan7u2n3DCLgFP7NMOMzOuTM&#10;VLkTNV70Ctabp5itCpKYO82GOEn4Us3T8hFknsnrDvkfAAAA//8DAFBLAQItABQABgAIAAAAIQC2&#10;gziS/gAAAOEBAAATAAAAAAAAAAAAAAAAAAAAAABbQ29udGVudF9UeXBlc10ueG1sUEsBAi0AFAAG&#10;AAgAAAAhADj9If/WAAAAlAEAAAsAAAAAAAAAAAAAAAAALwEAAF9yZWxzLy5yZWxzUEsBAi0AFAAG&#10;AAgAAAAhAHgT+benAQAAPwMAAA4AAAAAAAAAAAAAAAAALgIAAGRycy9lMm9Eb2MueG1sUEsBAi0A&#10;FAAGAAgAAAAhAAoptj/gAAAACwEAAA8AAAAAAAAAAAAAAAAAAQQAAGRycy9kb3ducmV2LnhtbFBL&#10;BQYAAAAABAAEAPMAAAAO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6"/>
                        <w:gridCol w:w="1026"/>
                      </w:tblGrid>
                      <w:tr w:rsidR="005D0A93" w:rsidTr="00C1514C">
                        <w:trPr>
                          <w:trHeight w:val="239"/>
                        </w:trPr>
                        <w:tc>
                          <w:tcPr>
                            <w:tcW w:w="118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A93" w:rsidRDefault="003A0E1B">
                            <w:pPr>
                              <w:pStyle w:val="TableParagraph"/>
                              <w:spacing w:before="44"/>
                              <w:ind w:left="23" w:right="-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İlk</w:t>
                            </w:r>
                            <w:r>
                              <w:rPr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Yayın</w:t>
                            </w:r>
                            <w:r>
                              <w:rPr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Tarihi/Sayıs</w:t>
                            </w:r>
                            <w:r w:rsidR="00C1514C">
                              <w:rPr>
                                <w:spacing w:val="-2"/>
                                <w:sz w:val="12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5D0A93" w:rsidRDefault="003A0E1B">
                            <w:pPr>
                              <w:pStyle w:val="TableParagraph"/>
                              <w:spacing w:before="44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16.09.2019-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c>
                      </w:tr>
                      <w:tr w:rsidR="005D0A93" w:rsidTr="00C1514C">
                        <w:trPr>
                          <w:trHeight w:val="246"/>
                        </w:trPr>
                        <w:tc>
                          <w:tcPr>
                            <w:tcW w:w="1186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5D0A93" w:rsidRDefault="003A0E1B">
                            <w:pPr>
                              <w:pStyle w:val="TableParagraph"/>
                              <w:spacing w:before="52"/>
                              <w:ind w:left="23" w:right="-2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Revizyon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Tarihi/Sayıs</w:t>
                            </w:r>
                            <w:r w:rsidR="00C1514C">
                              <w:rPr>
                                <w:spacing w:val="-2"/>
                                <w:sz w:val="12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5D0A93" w:rsidRDefault="003A0E1B">
                            <w:pPr>
                              <w:pStyle w:val="TableParagraph"/>
                              <w:spacing w:before="54"/>
                              <w:ind w:left="3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---</w:t>
                            </w:r>
                            <w:r>
                              <w:rPr>
                                <w:b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5D0A93" w:rsidTr="00C1514C">
                        <w:trPr>
                          <w:trHeight w:val="239"/>
                        </w:trPr>
                        <w:tc>
                          <w:tcPr>
                            <w:tcW w:w="1186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5D0A93" w:rsidRDefault="003A0E1B">
                            <w:pPr>
                              <w:pStyle w:val="TableParagraph"/>
                              <w:spacing w:before="52"/>
                              <w:ind w:left="2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Toplam</w:t>
                            </w:r>
                            <w:r>
                              <w:rPr>
                                <w:spacing w:val="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Sayfa</w:t>
                            </w: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5D0A93" w:rsidRDefault="003A0E1B">
                            <w:pPr>
                              <w:pStyle w:val="TableParagraph"/>
                              <w:spacing w:before="52"/>
                              <w:ind w:left="31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Bir</w:t>
                            </w:r>
                            <w:r w:rsidR="00D274FF">
                              <w:rPr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(1)</w:t>
                            </w:r>
                          </w:p>
                        </w:tc>
                      </w:tr>
                    </w:tbl>
                    <w:p w:rsidR="005D0A93" w:rsidRDefault="005D0A9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5"/>
          <w:sz w:val="19"/>
        </w:rPr>
        <w:t>TC</w:t>
      </w:r>
    </w:p>
    <w:p w:rsidR="005D0A93" w:rsidRDefault="003A0E1B">
      <w:pPr>
        <w:spacing w:before="43"/>
        <w:ind w:left="3" w:right="2670"/>
        <w:jc w:val="center"/>
        <w:rPr>
          <w:b/>
          <w:sz w:val="19"/>
        </w:rPr>
      </w:pPr>
      <w:r>
        <w:rPr>
          <w:b/>
          <w:sz w:val="19"/>
        </w:rPr>
        <w:t>MUĞLA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SITKI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KOÇMAN</w:t>
      </w:r>
      <w:r>
        <w:rPr>
          <w:b/>
          <w:spacing w:val="-11"/>
          <w:sz w:val="19"/>
        </w:rPr>
        <w:t xml:space="preserve"> </w:t>
      </w:r>
      <w:r>
        <w:rPr>
          <w:b/>
          <w:spacing w:val="-2"/>
          <w:sz w:val="19"/>
        </w:rPr>
        <w:t>ÜNİVERSİTESİ</w:t>
      </w:r>
    </w:p>
    <w:p w:rsidR="005D0A93" w:rsidRDefault="003A0E1B">
      <w:pPr>
        <w:spacing w:before="44"/>
        <w:ind w:left="4" w:right="2670"/>
        <w:jc w:val="center"/>
        <w:rPr>
          <w:b/>
          <w:sz w:val="19"/>
        </w:rPr>
      </w:pPr>
      <w:r>
        <w:rPr>
          <w:b/>
          <w:sz w:val="19"/>
        </w:rPr>
        <w:t>Personel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Daire</w:t>
      </w:r>
      <w:r>
        <w:rPr>
          <w:b/>
          <w:spacing w:val="-7"/>
          <w:sz w:val="19"/>
        </w:rPr>
        <w:t xml:space="preserve"> </w:t>
      </w:r>
      <w:r>
        <w:rPr>
          <w:b/>
          <w:spacing w:val="-2"/>
          <w:sz w:val="19"/>
        </w:rPr>
        <w:t>Başkanlığı</w:t>
      </w:r>
    </w:p>
    <w:p w:rsidR="005D0A93" w:rsidRDefault="003A0E1B">
      <w:pPr>
        <w:spacing w:before="68"/>
        <w:ind w:right="2670"/>
        <w:jc w:val="center"/>
        <w:rPr>
          <w:b/>
          <w:sz w:val="15"/>
        </w:rPr>
      </w:pPr>
      <w:r>
        <w:rPr>
          <w:b/>
          <w:sz w:val="15"/>
        </w:rPr>
        <w:t>Akademik</w:t>
      </w:r>
      <w:r>
        <w:rPr>
          <w:b/>
          <w:spacing w:val="-4"/>
          <w:sz w:val="15"/>
        </w:rPr>
        <w:t xml:space="preserve"> </w:t>
      </w:r>
      <w:r>
        <w:rPr>
          <w:b/>
          <w:sz w:val="15"/>
        </w:rPr>
        <w:t>Personel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Şube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Müdürlüğü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/</w:t>
      </w:r>
      <w:r>
        <w:rPr>
          <w:b/>
          <w:spacing w:val="3"/>
          <w:sz w:val="15"/>
        </w:rPr>
        <w:t xml:space="preserve"> </w:t>
      </w:r>
      <w:r>
        <w:rPr>
          <w:b/>
          <w:sz w:val="15"/>
        </w:rPr>
        <w:t>Bilgisayar</w:t>
      </w:r>
      <w:r>
        <w:rPr>
          <w:b/>
          <w:spacing w:val="1"/>
          <w:sz w:val="15"/>
        </w:rPr>
        <w:t xml:space="preserve"> </w:t>
      </w:r>
      <w:r>
        <w:rPr>
          <w:b/>
          <w:sz w:val="15"/>
        </w:rPr>
        <w:t>İşletmeni</w:t>
      </w:r>
      <w:r>
        <w:rPr>
          <w:b/>
          <w:spacing w:val="2"/>
          <w:sz w:val="15"/>
        </w:rPr>
        <w:t xml:space="preserve"> </w:t>
      </w:r>
      <w:r>
        <w:rPr>
          <w:b/>
          <w:sz w:val="15"/>
        </w:rPr>
        <w:t>Görev</w:t>
      </w:r>
      <w:r>
        <w:rPr>
          <w:b/>
          <w:spacing w:val="1"/>
          <w:sz w:val="15"/>
        </w:rPr>
        <w:t xml:space="preserve"> </w:t>
      </w:r>
      <w:r>
        <w:rPr>
          <w:b/>
          <w:spacing w:val="-2"/>
          <w:sz w:val="15"/>
        </w:rPr>
        <w:t>Tanımı</w:t>
      </w:r>
    </w:p>
    <w:p w:rsidR="005D0A93" w:rsidRDefault="005D0A93">
      <w:pPr>
        <w:spacing w:before="3" w:after="1"/>
        <w:rPr>
          <w:b/>
          <w:sz w:val="19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738"/>
        <w:gridCol w:w="6038"/>
      </w:tblGrid>
      <w:tr w:rsidR="005D0A93">
        <w:trPr>
          <w:trHeight w:val="239"/>
        </w:trPr>
        <w:tc>
          <w:tcPr>
            <w:tcW w:w="40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5D0A93" w:rsidRDefault="003A0E1B">
            <w:pPr>
              <w:pStyle w:val="TableParagraph"/>
              <w:spacing w:before="17"/>
              <w:ind w:left="28"/>
              <w:rPr>
                <w:sz w:val="16"/>
              </w:rPr>
            </w:pPr>
            <w:r>
              <w:rPr>
                <w:b/>
                <w:sz w:val="16"/>
              </w:rPr>
              <w:t>Kadro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z w:val="16"/>
              </w:rPr>
              <w:t>Unvanı: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Bilgisayar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İşletmeni</w:t>
            </w:r>
          </w:p>
        </w:tc>
        <w:tc>
          <w:tcPr>
            <w:tcW w:w="6038" w:type="dxa"/>
            <w:tcBorders>
              <w:left w:val="single" w:sz="6" w:space="0" w:color="000000"/>
              <w:bottom w:val="single" w:sz="6" w:space="0" w:color="000000"/>
            </w:tcBorders>
          </w:tcPr>
          <w:p w:rsidR="005D0A93" w:rsidRDefault="003A0E1B">
            <w:pPr>
              <w:pStyle w:val="TableParagraph"/>
              <w:spacing w:before="17"/>
              <w:rPr>
                <w:sz w:val="16"/>
              </w:rPr>
            </w:pPr>
            <w:r>
              <w:rPr>
                <w:b/>
                <w:sz w:val="16"/>
              </w:rPr>
              <w:t>Görev</w:t>
            </w:r>
            <w:r>
              <w:rPr>
                <w:b/>
                <w:spacing w:val="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Unvanı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  <w:proofErr w:type="gramEnd"/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Bilgisayar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İşletmeni</w:t>
            </w:r>
          </w:p>
        </w:tc>
      </w:tr>
      <w:tr w:rsidR="005D0A93">
        <w:trPr>
          <w:trHeight w:val="246"/>
        </w:trPr>
        <w:tc>
          <w:tcPr>
            <w:tcW w:w="1006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5D0A93" w:rsidRDefault="003A0E1B" w:rsidP="009511FE">
            <w:pPr>
              <w:pStyle w:val="TableParagraph"/>
              <w:spacing w:before="24"/>
              <w:ind w:left="28"/>
              <w:rPr>
                <w:sz w:val="16"/>
              </w:rPr>
            </w:pPr>
            <w:r>
              <w:rPr>
                <w:b/>
                <w:sz w:val="16"/>
              </w:rPr>
              <w:t>Görevli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Personelin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Adı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Soyadı:</w:t>
            </w:r>
            <w:r>
              <w:rPr>
                <w:b/>
                <w:spacing w:val="10"/>
                <w:sz w:val="16"/>
              </w:rPr>
              <w:t xml:space="preserve"> </w:t>
            </w:r>
            <w:r w:rsidR="009511FE">
              <w:rPr>
                <w:sz w:val="16"/>
              </w:rPr>
              <w:t>Nihan KARADAŞ</w:t>
            </w:r>
          </w:p>
        </w:tc>
      </w:tr>
      <w:tr w:rsidR="005D0A93">
        <w:trPr>
          <w:trHeight w:val="239"/>
        </w:trPr>
        <w:tc>
          <w:tcPr>
            <w:tcW w:w="402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5D0A93" w:rsidRDefault="003A0E1B">
            <w:pPr>
              <w:pStyle w:val="TableParagraph"/>
              <w:spacing w:before="24"/>
              <w:ind w:left="28"/>
              <w:rPr>
                <w:sz w:val="16"/>
              </w:rPr>
            </w:pPr>
            <w:r>
              <w:rPr>
                <w:b/>
                <w:sz w:val="16"/>
              </w:rPr>
              <w:t>Bağlı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Bulunduğu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Unvan: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Bilgisayar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İşletmeni</w:t>
            </w:r>
          </w:p>
        </w:tc>
        <w:tc>
          <w:tcPr>
            <w:tcW w:w="6038" w:type="dxa"/>
            <w:tcBorders>
              <w:top w:val="single" w:sz="6" w:space="0" w:color="000000"/>
              <w:left w:val="single" w:sz="6" w:space="0" w:color="000000"/>
            </w:tcBorders>
          </w:tcPr>
          <w:p w:rsidR="005D0A93" w:rsidRDefault="003A0E1B">
            <w:pPr>
              <w:pStyle w:val="TableParagraph"/>
              <w:tabs>
                <w:tab w:val="left" w:pos="1050"/>
              </w:tabs>
              <w:spacing w:before="24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Vekalet</w:t>
            </w:r>
            <w:r>
              <w:rPr>
                <w:b/>
                <w:sz w:val="16"/>
              </w:rPr>
              <w:tab/>
              <w:t>: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Görevlendirilen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Personel</w:t>
            </w:r>
          </w:p>
        </w:tc>
      </w:tr>
      <w:tr w:rsidR="005D0A93">
        <w:trPr>
          <w:trHeight w:val="238"/>
        </w:trPr>
        <w:tc>
          <w:tcPr>
            <w:tcW w:w="10062" w:type="dxa"/>
            <w:gridSpan w:val="3"/>
          </w:tcPr>
          <w:p w:rsidR="005D0A93" w:rsidRDefault="003A0E1B">
            <w:pPr>
              <w:pStyle w:val="TableParagraph"/>
              <w:spacing w:before="1" w:line="218" w:lineRule="exact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Görev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ve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Sorumluluklar</w:t>
            </w:r>
          </w:p>
        </w:tc>
      </w:tr>
      <w:tr w:rsidR="009511FE" w:rsidTr="00AF4004">
        <w:trPr>
          <w:trHeight w:val="205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Profesör,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Doçent,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Doktor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Üyesi,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Görevlisi,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Araştırma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Görevlisi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alımı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ilanı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işlemlerinin yürütülmesini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sağlamak.</w:t>
            </w:r>
          </w:p>
        </w:tc>
      </w:tr>
      <w:tr w:rsidR="009511FE" w:rsidTr="00AF4004">
        <w:trPr>
          <w:trHeight w:val="592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48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Öğretim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Görevlisi,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Araştırma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Görevlisi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alımında ön değerlendirme ve sınav sonuçlarının üniversitemiz web sayfasında yayımlanması işlemlerini yürütmek.</w:t>
            </w:r>
          </w:p>
        </w:tc>
      </w:tr>
      <w:tr w:rsidR="009511FE" w:rsidTr="00B50C86">
        <w:trPr>
          <w:trHeight w:val="333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48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Öğretim Üyesi kadro ilanı MUYBİS işlemlerini yürütmek (İlan girişleri, jürilerin görevlendirme ve sisteme girişleri, adayların başvuru işlemleri, Sistemsel sorunların çözümünün sağlanması, ilan işlemlerinin sonlandırılması)</w:t>
            </w:r>
          </w:p>
        </w:tc>
      </w:tr>
      <w:tr w:rsidR="009511FE" w:rsidTr="00B50C86">
        <w:trPr>
          <w:trHeight w:val="333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Profesör,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Doçent,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Doktor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Öğretim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Üyesi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işlemleri,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nakil,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istifa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müstafi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sayılma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işlemlerini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yapmak.</w:t>
            </w:r>
          </w:p>
        </w:tc>
      </w:tr>
      <w:tr w:rsidR="009511FE" w:rsidTr="00B50C86">
        <w:trPr>
          <w:trHeight w:val="333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19" w:line="360" w:lineRule="auto"/>
              <w:rPr>
                <w:sz w:val="16"/>
              </w:rPr>
            </w:pPr>
            <w:r>
              <w:rPr>
                <w:sz w:val="16"/>
              </w:rPr>
              <w:t>Öğretim Görevlisi ve Araştırma Görevlisi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işlemleri,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nakil,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istifa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müstafi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sayılma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işlemlerini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yapmak.</w:t>
            </w:r>
          </w:p>
        </w:tc>
      </w:tr>
      <w:tr w:rsidR="009511FE" w:rsidTr="00B50C86">
        <w:trPr>
          <w:trHeight w:val="333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Öğretim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Görevlisi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(Rektörlük – Uygulama</w:t>
            </w:r>
            <w:r w:rsidR="00EF111D">
              <w:rPr>
                <w:sz w:val="16"/>
              </w:rPr>
              <w:t>lı</w:t>
            </w:r>
            <w:r>
              <w:rPr>
                <w:sz w:val="16"/>
              </w:rPr>
              <w:t xml:space="preserve"> Birim) sınav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jürisi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oluşturma ve sınav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işlemlerini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yürütmek.</w:t>
            </w:r>
          </w:p>
        </w:tc>
      </w:tr>
      <w:tr w:rsidR="009511FE" w:rsidTr="00B50C86">
        <w:trPr>
          <w:trHeight w:val="333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 xml:space="preserve">1416 </w:t>
            </w:r>
            <w:r w:rsidR="007A7D2B">
              <w:rPr>
                <w:sz w:val="16"/>
              </w:rPr>
              <w:t>s</w:t>
            </w:r>
            <w:r>
              <w:rPr>
                <w:sz w:val="16"/>
              </w:rPr>
              <w:t>ayılı Kanun uyarınca yapılan atama işlemlerini yürütmek.</w:t>
            </w:r>
          </w:p>
        </w:tc>
      </w:tr>
      <w:tr w:rsidR="009511FE" w:rsidTr="00B50C86">
        <w:trPr>
          <w:trHeight w:val="333"/>
        </w:trPr>
        <w:tc>
          <w:tcPr>
            <w:tcW w:w="286" w:type="dxa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BC6C29" w:rsidP="00D75AF0">
            <w:pPr>
              <w:pStyle w:val="TableParagraph"/>
              <w:spacing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9776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Pr="00204D7D" w:rsidRDefault="009511FE" w:rsidP="00D75AF0">
            <w:pPr>
              <w:pStyle w:val="TableParagraph"/>
              <w:spacing w:before="2"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04D7D">
              <w:rPr>
                <w:sz w:val="16"/>
                <w:szCs w:val="16"/>
              </w:rPr>
              <w:t>Faaliyet raporlarını hazırlamak</w:t>
            </w:r>
            <w:r>
              <w:rPr>
                <w:sz w:val="16"/>
                <w:szCs w:val="16"/>
              </w:rPr>
              <w:t>.</w:t>
            </w:r>
          </w:p>
        </w:tc>
      </w:tr>
      <w:tr w:rsidR="009511FE" w:rsidTr="00B50C86">
        <w:trPr>
          <w:trHeight w:val="267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BC6C29" w:rsidP="00D75AF0">
            <w:pPr>
              <w:pStyle w:val="TableParagraph"/>
              <w:spacing w:before="2" w:line="360" w:lineRule="auto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 w:rsidRPr="0076060E">
              <w:rPr>
                <w:sz w:val="16"/>
              </w:rPr>
              <w:t>Aylık ve üç aylık şekilde hazırlanan ve kurum içi/kurum dışı olarak yapılan bildiriml</w:t>
            </w:r>
            <w:r>
              <w:rPr>
                <w:sz w:val="16"/>
              </w:rPr>
              <w:t>ere esas bilgileri güncellemek</w:t>
            </w:r>
          </w:p>
        </w:tc>
      </w:tr>
      <w:tr w:rsidR="009511FE" w:rsidTr="00B50C86">
        <w:trPr>
          <w:trHeight w:val="267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BC6C29" w:rsidP="00D75AF0">
            <w:pPr>
              <w:pStyle w:val="TableParagraph"/>
              <w:spacing w:before="2"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10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İstatistiki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bilgileri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çıkartmak, arşivlemek.</w:t>
            </w:r>
          </w:p>
        </w:tc>
      </w:tr>
      <w:tr w:rsidR="009511FE" w:rsidTr="00BC6C29">
        <w:trPr>
          <w:trHeight w:val="390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48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 w:rsidR="00BC6C29"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Üniversitenin kadrolu tüm akademik personel kadro hareketlerinin dolu-boş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kadro cetvellerine işlenmesi ve istatistiki veri için kayıtlarının tutulması işlemlerini yapmak.</w:t>
            </w:r>
          </w:p>
        </w:tc>
      </w:tr>
      <w:tr w:rsidR="009511FE" w:rsidTr="00B50C86">
        <w:trPr>
          <w:trHeight w:val="191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 w:rsidR="00BC6C29"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Ka</w:t>
            </w:r>
            <w:r w:rsidR="00BC6C29">
              <w:rPr>
                <w:sz w:val="16"/>
              </w:rPr>
              <w:t>d</w:t>
            </w:r>
            <w:r>
              <w:rPr>
                <w:sz w:val="16"/>
              </w:rPr>
              <w:t>ro tenkis-tahsis işlemlerini gerçekleştirmek.</w:t>
            </w:r>
          </w:p>
        </w:tc>
      </w:tr>
      <w:tr w:rsidR="009511FE" w:rsidTr="00B50C86">
        <w:trPr>
          <w:trHeight w:val="191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 w:rsidR="00BC6C29"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2547 </w:t>
            </w:r>
            <w:r w:rsidR="00BC6C29">
              <w:rPr>
                <w:sz w:val="16"/>
              </w:rPr>
              <w:t>sayılı Kanun’un</w:t>
            </w:r>
            <w:r>
              <w:rPr>
                <w:sz w:val="16"/>
              </w:rPr>
              <w:t xml:space="preserve"> 60/b maddesi uyarınca kadro ve atama işlemlerinin yürüt</w:t>
            </w:r>
            <w:r w:rsidR="00963802">
              <w:rPr>
                <w:sz w:val="16"/>
              </w:rPr>
              <w:t>mek.</w:t>
            </w:r>
          </w:p>
        </w:tc>
      </w:tr>
      <w:tr w:rsidR="009511FE" w:rsidTr="00B50C86">
        <w:trPr>
          <w:trHeight w:val="191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48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 w:rsidR="00BC6C29"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>Üniversite akademik personel kadro hareketlerini ve derece değişikliklerini Cumhurbaşkanlığı Strateji ve Bütçe Başkanlığının kamu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e-uygulama sistemine ve e-bütçe sistemine işlenmesi işlemlerini gerçekleştirmek.</w:t>
            </w:r>
          </w:p>
        </w:tc>
      </w:tr>
      <w:tr w:rsidR="009511FE" w:rsidTr="00B50C86">
        <w:trPr>
          <w:trHeight w:val="191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48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 w:rsidR="00BC6C29"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İlgili mevzuat çerçevesinde üniversite kadro taleplerinin toplanması, Üniversite Yönetim Kurulu’na sunulması ve kadro aktarımı için Yükseköğretim Kurulu Başkanlığına </w:t>
            </w:r>
            <w:r w:rsidR="00963802">
              <w:rPr>
                <w:sz w:val="16"/>
              </w:rPr>
              <w:t>göndermek.</w:t>
            </w:r>
          </w:p>
        </w:tc>
      </w:tr>
      <w:tr w:rsidR="009511FE" w:rsidTr="00B50C86">
        <w:trPr>
          <w:trHeight w:val="244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480" w:lineRule="auto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r w:rsidR="00BC6C29"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Kadro aktarımı yapılacak kadroların (</w:t>
            </w:r>
            <w:r w:rsidR="00BC6C29">
              <w:rPr>
                <w:sz w:val="16"/>
              </w:rPr>
              <w:t>M</w:t>
            </w:r>
            <w:r>
              <w:rPr>
                <w:sz w:val="16"/>
              </w:rPr>
              <w:t xml:space="preserve">ahkeme kararları, 1416 </w:t>
            </w:r>
            <w:r w:rsidR="00BC6C29">
              <w:rPr>
                <w:sz w:val="16"/>
              </w:rPr>
              <w:t>sayılı Kanun, 2547 sayılı Kanun’un</w:t>
            </w:r>
            <w:r>
              <w:rPr>
                <w:sz w:val="16"/>
              </w:rPr>
              <w:t xml:space="preserve"> 60/b mad. vb.) Üniversite Yönetim Kurulu’na sunulması ve Yükseköğretim K</w:t>
            </w:r>
            <w:r w:rsidR="00963802">
              <w:rPr>
                <w:sz w:val="16"/>
              </w:rPr>
              <w:t>urulu Başkanlığına göndermek.</w:t>
            </w:r>
          </w:p>
        </w:tc>
      </w:tr>
      <w:tr w:rsidR="009511FE" w:rsidTr="00B50C86">
        <w:trPr>
          <w:trHeight w:val="191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BC6C29" w:rsidP="00D75AF0">
            <w:pPr>
              <w:pStyle w:val="TableParagraph"/>
              <w:spacing w:before="2" w:line="48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  <w:bookmarkStart w:id="0" w:name="_GoBack"/>
            <w:bookmarkEnd w:id="0"/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Yükseköğretim Kurulu Başkanlığı tarafından onaylanan tüm kadro aktarımlarının (kadro talebi, mahkeme kararları, 1416 </w:t>
            </w:r>
            <w:r w:rsidR="00BC6C29">
              <w:rPr>
                <w:sz w:val="16"/>
              </w:rPr>
              <w:t>s</w:t>
            </w:r>
            <w:r>
              <w:rPr>
                <w:sz w:val="16"/>
              </w:rPr>
              <w:t xml:space="preserve">ayılı Kanun, 2547 S.K 60/b </w:t>
            </w:r>
          </w:p>
          <w:p w:rsidR="009511FE" w:rsidRDefault="009511FE" w:rsidP="00D75AF0">
            <w:pPr>
              <w:pStyle w:val="TableParagraph"/>
              <w:spacing w:line="36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mad. </w:t>
            </w:r>
            <w:proofErr w:type="spellStart"/>
            <w:r>
              <w:rPr>
                <w:sz w:val="16"/>
              </w:rPr>
              <w:t>vb</w:t>
            </w:r>
            <w:proofErr w:type="spellEnd"/>
            <w:r>
              <w:rPr>
                <w:sz w:val="16"/>
              </w:rPr>
              <w:t>) personel otomasyonuna girilmesi işlemlerini yapmak.</w:t>
            </w:r>
          </w:p>
        </w:tc>
      </w:tr>
      <w:tr w:rsidR="009511FE" w:rsidTr="00B50C86">
        <w:trPr>
          <w:trHeight w:val="191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9511FE" w:rsidRDefault="00BC6C29" w:rsidP="00D75AF0">
            <w:pPr>
              <w:pStyle w:val="TableParagraph"/>
              <w:spacing w:before="2" w:line="360" w:lineRule="auto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18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9511FE" w:rsidRDefault="009511FE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Kadro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girişleri</w:t>
            </w:r>
            <w:r>
              <w:rPr>
                <w:spacing w:val="5"/>
                <w:sz w:val="16"/>
              </w:rPr>
              <w:t xml:space="preserve"> ve kadro derece değişikliklerini </w:t>
            </w:r>
            <w:r>
              <w:rPr>
                <w:sz w:val="16"/>
              </w:rPr>
              <w:t>YÖKSİS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veri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tabanına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işlemek.</w:t>
            </w:r>
          </w:p>
        </w:tc>
      </w:tr>
      <w:tr w:rsidR="00BC6C29" w:rsidTr="00B50C86">
        <w:trPr>
          <w:trHeight w:val="191"/>
        </w:trPr>
        <w:tc>
          <w:tcPr>
            <w:tcW w:w="2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C6C29" w:rsidRDefault="00BC6C29" w:rsidP="00D75AF0">
            <w:pPr>
              <w:pStyle w:val="TableParagraph"/>
              <w:spacing w:before="2" w:line="360" w:lineRule="auto"/>
              <w:ind w:left="32"/>
              <w:jc w:val="center"/>
              <w:rPr>
                <w:b/>
                <w:spacing w:val="-10"/>
                <w:sz w:val="16"/>
              </w:rPr>
            </w:pPr>
            <w:r>
              <w:rPr>
                <w:b/>
                <w:spacing w:val="-10"/>
                <w:sz w:val="16"/>
              </w:rPr>
              <w:t>19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C6C29" w:rsidRDefault="00BC6C29" w:rsidP="00D75AF0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Bağlı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olduğum yönetici/yöneticiler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mevzuat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çerçevesinde verilen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diğer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işleri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işlemleri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yapmak.</w:t>
            </w:r>
          </w:p>
        </w:tc>
      </w:tr>
    </w:tbl>
    <w:p w:rsidR="00BC6C29" w:rsidRDefault="00BC6C29">
      <w:r>
        <w:br w:type="page"/>
      </w: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738"/>
        <w:gridCol w:w="6038"/>
      </w:tblGrid>
      <w:tr w:rsidR="009511FE" w:rsidTr="00B50C86">
        <w:trPr>
          <w:trHeight w:val="193"/>
        </w:trPr>
        <w:tc>
          <w:tcPr>
            <w:tcW w:w="286" w:type="dxa"/>
            <w:tcBorders>
              <w:top w:val="single" w:sz="6" w:space="0" w:color="000000"/>
              <w:right w:val="single" w:sz="6" w:space="0" w:color="000000"/>
            </w:tcBorders>
            <w:vAlign w:val="bottom"/>
          </w:tcPr>
          <w:p w:rsidR="009511FE" w:rsidRDefault="009511FE" w:rsidP="00C1514C">
            <w:pPr>
              <w:pStyle w:val="TableParagraph"/>
              <w:spacing w:line="360" w:lineRule="auto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lastRenderedPageBreak/>
              <w:t>2</w:t>
            </w:r>
            <w:r w:rsidR="00C1514C">
              <w:rPr>
                <w:b/>
                <w:spacing w:val="-10"/>
                <w:sz w:val="16"/>
              </w:rPr>
              <w:t>0</w:t>
            </w:r>
          </w:p>
        </w:tc>
        <w:tc>
          <w:tcPr>
            <w:tcW w:w="9776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</w:tcPr>
          <w:p w:rsidR="009511FE" w:rsidRDefault="009511FE" w:rsidP="009511FE">
            <w:pPr>
              <w:pStyle w:val="TableParagraph"/>
              <w:spacing w:before="2" w:line="360" w:lineRule="auto"/>
              <w:rPr>
                <w:sz w:val="16"/>
              </w:rPr>
            </w:pPr>
            <w:r>
              <w:rPr>
                <w:sz w:val="16"/>
              </w:rPr>
              <w:t>Üniversitemiz dolu kadro aktarımı taleplerini almak,  Üniversite Yönetim Kurulu’na sunulması ve Yükseköğretim K</w:t>
            </w:r>
            <w:r w:rsidR="00963802">
              <w:rPr>
                <w:sz w:val="16"/>
              </w:rPr>
              <w:t>urulu Başkanlığına göndermek.</w:t>
            </w:r>
          </w:p>
        </w:tc>
      </w:tr>
      <w:tr w:rsidR="009511FE">
        <w:trPr>
          <w:trHeight w:val="166"/>
        </w:trPr>
        <w:tc>
          <w:tcPr>
            <w:tcW w:w="10062" w:type="dxa"/>
            <w:gridSpan w:val="3"/>
            <w:tcBorders>
              <w:left w:val="single" w:sz="6" w:space="0" w:color="000000"/>
              <w:right w:val="nil"/>
            </w:tcBorders>
          </w:tcPr>
          <w:p w:rsidR="009511FE" w:rsidRDefault="009511FE" w:rsidP="009511FE">
            <w:pPr>
              <w:pStyle w:val="TableParagraph"/>
              <w:ind w:left="0"/>
              <w:rPr>
                <w:sz w:val="10"/>
              </w:rPr>
            </w:pPr>
          </w:p>
        </w:tc>
      </w:tr>
      <w:tr w:rsidR="009511FE">
        <w:trPr>
          <w:trHeight w:val="453"/>
        </w:trPr>
        <w:tc>
          <w:tcPr>
            <w:tcW w:w="4024" w:type="dxa"/>
            <w:gridSpan w:val="2"/>
            <w:tcBorders>
              <w:right w:val="single" w:sz="6" w:space="0" w:color="000000"/>
            </w:tcBorders>
          </w:tcPr>
          <w:p w:rsidR="009511FE" w:rsidRDefault="009511FE" w:rsidP="009511FE">
            <w:pPr>
              <w:pStyle w:val="TableParagraph"/>
              <w:spacing w:before="129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İŞİN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ÇIKTISI</w:t>
            </w:r>
          </w:p>
        </w:tc>
        <w:tc>
          <w:tcPr>
            <w:tcW w:w="6038" w:type="dxa"/>
            <w:tcBorders>
              <w:left w:val="single" w:sz="6" w:space="0" w:color="000000"/>
            </w:tcBorders>
          </w:tcPr>
          <w:p w:rsidR="009511FE" w:rsidRDefault="009511FE" w:rsidP="009511FE">
            <w:pPr>
              <w:pStyle w:val="TableParagraph"/>
              <w:spacing w:before="6" w:line="206" w:lineRule="exact"/>
              <w:rPr>
                <w:sz w:val="16"/>
              </w:rPr>
            </w:pPr>
            <w:r>
              <w:rPr>
                <w:sz w:val="16"/>
              </w:rPr>
              <w:t>Yıllık Kadro planlamaları, kadro izinlerinin alınması, Öğretim Üyesi ve Öğretim Elemanı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ilanlarının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yayımlanması</w:t>
            </w:r>
          </w:p>
        </w:tc>
      </w:tr>
      <w:tr w:rsidR="009511FE">
        <w:trPr>
          <w:trHeight w:val="798"/>
        </w:trPr>
        <w:tc>
          <w:tcPr>
            <w:tcW w:w="4024" w:type="dxa"/>
            <w:gridSpan w:val="2"/>
            <w:tcBorders>
              <w:right w:val="single" w:sz="6" w:space="0" w:color="000000"/>
            </w:tcBorders>
          </w:tcPr>
          <w:p w:rsidR="009511FE" w:rsidRDefault="009511FE" w:rsidP="009511FE">
            <w:pPr>
              <w:pStyle w:val="TableParagraph"/>
              <w:spacing w:before="118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İŞİN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GEREKLERİ</w:t>
            </w:r>
          </w:p>
        </w:tc>
        <w:tc>
          <w:tcPr>
            <w:tcW w:w="6038" w:type="dxa"/>
            <w:tcBorders>
              <w:left w:val="single" w:sz="6" w:space="0" w:color="000000"/>
            </w:tcBorders>
          </w:tcPr>
          <w:p w:rsidR="009511FE" w:rsidRDefault="009511FE" w:rsidP="009511FE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91"/>
              <w:ind w:left="154" w:hanging="119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Devlet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Memurları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Kanunu’nda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belirtilen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niteliklere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22"/>
              <w:ind w:left="154" w:hanging="119"/>
              <w:rPr>
                <w:sz w:val="16"/>
              </w:rPr>
            </w:pPr>
            <w:r>
              <w:rPr>
                <w:sz w:val="16"/>
              </w:rPr>
              <w:t>Görevin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gerektirdiği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mevzuat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bilgisine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2"/>
              </w:numPr>
              <w:tabs>
                <w:tab w:val="left" w:pos="154"/>
              </w:tabs>
              <w:spacing w:before="23"/>
              <w:ind w:left="154" w:hanging="119"/>
              <w:rPr>
                <w:sz w:val="16"/>
              </w:rPr>
            </w:pPr>
            <w:r>
              <w:rPr>
                <w:sz w:val="16"/>
              </w:rPr>
              <w:t>Görevinin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gerektirdiği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düzeyde iş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deneyimine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sorumluluğa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sahip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olmak,</w:t>
            </w:r>
          </w:p>
        </w:tc>
      </w:tr>
      <w:tr w:rsidR="009511FE">
        <w:trPr>
          <w:trHeight w:val="3236"/>
        </w:trPr>
        <w:tc>
          <w:tcPr>
            <w:tcW w:w="4024" w:type="dxa"/>
            <w:gridSpan w:val="2"/>
            <w:tcBorders>
              <w:right w:val="single" w:sz="6" w:space="0" w:color="000000"/>
            </w:tcBorders>
          </w:tcPr>
          <w:p w:rsidR="009511FE" w:rsidRDefault="009511FE" w:rsidP="009511FE">
            <w:pPr>
              <w:pStyle w:val="TableParagraph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spacing w:before="49"/>
              <w:ind w:left="0"/>
              <w:rPr>
                <w:b/>
                <w:sz w:val="16"/>
              </w:rPr>
            </w:pPr>
          </w:p>
          <w:p w:rsidR="009511FE" w:rsidRDefault="009511FE" w:rsidP="009511FE">
            <w:pPr>
              <w:pStyle w:val="TableParagraph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BİLGİ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KAYNAKLARI</w:t>
            </w:r>
          </w:p>
        </w:tc>
        <w:tc>
          <w:tcPr>
            <w:tcW w:w="6038" w:type="dxa"/>
            <w:tcBorders>
              <w:left w:val="single" w:sz="6" w:space="0" w:color="000000"/>
            </w:tcBorders>
          </w:tcPr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line="155" w:lineRule="exact"/>
              <w:ind w:left="154" w:hanging="119"/>
              <w:rPr>
                <w:sz w:val="16"/>
              </w:rPr>
            </w:pPr>
            <w:r>
              <w:rPr>
                <w:spacing w:val="-2"/>
                <w:sz w:val="16"/>
              </w:rPr>
              <w:t>Anayasa,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22"/>
              <w:ind w:left="154" w:hanging="119"/>
              <w:rPr>
                <w:sz w:val="16"/>
              </w:rPr>
            </w:pPr>
            <w:r>
              <w:rPr>
                <w:sz w:val="16"/>
              </w:rPr>
              <w:t>YÖK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Mevzuatı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23"/>
              <w:ind w:left="154" w:hanging="119"/>
              <w:rPr>
                <w:sz w:val="16"/>
              </w:rPr>
            </w:pPr>
            <w:r>
              <w:rPr>
                <w:sz w:val="16"/>
              </w:rPr>
              <w:t>657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Devlet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Memurları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22"/>
              <w:ind w:left="154" w:hanging="119"/>
              <w:rPr>
                <w:sz w:val="16"/>
              </w:rPr>
            </w:pPr>
            <w:r>
              <w:rPr>
                <w:sz w:val="16"/>
              </w:rPr>
              <w:t>2547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22"/>
              <w:ind w:left="154" w:hanging="119"/>
              <w:rPr>
                <w:sz w:val="16"/>
              </w:rPr>
            </w:pPr>
            <w:r>
              <w:rPr>
                <w:sz w:val="16"/>
              </w:rPr>
              <w:t>2914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Personel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Kanunu,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23"/>
              <w:ind w:left="154" w:hanging="119"/>
              <w:rPr>
                <w:sz w:val="16"/>
              </w:rPr>
            </w:pPr>
            <w:r>
              <w:rPr>
                <w:sz w:val="16"/>
              </w:rPr>
              <w:t>Öğretim Üyeliğine Yükseltilme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Atanma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Yönetmeliği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22" w:line="268" w:lineRule="auto"/>
              <w:ind w:right="999" w:firstLine="0"/>
              <w:rPr>
                <w:sz w:val="16"/>
              </w:rPr>
            </w:pPr>
            <w:r>
              <w:rPr>
                <w:sz w:val="16"/>
              </w:rPr>
              <w:t>Devlet Yükseköğretim Kurumlarında Öğretim Elemanı Norm Kadrolarının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Belirlenmesine Ve Kullanılmasına İlişkin Yönetmelik</w:t>
            </w:r>
          </w:p>
          <w:p w:rsidR="009511FE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1" w:line="268" w:lineRule="auto"/>
              <w:ind w:right="576" w:firstLine="0"/>
              <w:rPr>
                <w:sz w:val="16"/>
              </w:rPr>
            </w:pPr>
            <w:r>
              <w:rPr>
                <w:sz w:val="16"/>
              </w:rPr>
              <w:t>Öğretim Üyesi Dışındaki Öğretim Elemanı Kadrolarına Yapılacak Atamalarda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Uygulanacak Merkezi Sınav İle Giriş Sınavlarına İlişkin Usul Ve Esaslar Hakkında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Yönetmelik</w:t>
            </w:r>
          </w:p>
          <w:p w:rsidR="009511FE" w:rsidRPr="00903976" w:rsidRDefault="009511FE" w:rsidP="009511FE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1"/>
              <w:ind w:left="154" w:hanging="119"/>
              <w:rPr>
                <w:sz w:val="16"/>
              </w:rPr>
            </w:pPr>
            <w:r>
              <w:rPr>
                <w:sz w:val="16"/>
              </w:rPr>
              <w:t>Tıpta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Diş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Hekimliğinde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Uzmanlık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Eğitimi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Yönetmeliği</w:t>
            </w:r>
          </w:p>
          <w:p w:rsidR="00903976" w:rsidRPr="00903976" w:rsidRDefault="00903976" w:rsidP="00903976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1"/>
              <w:ind w:left="154" w:hanging="119"/>
              <w:rPr>
                <w:sz w:val="16"/>
              </w:rPr>
            </w:pPr>
            <w:r w:rsidRPr="00903976">
              <w:rPr>
                <w:sz w:val="16"/>
                <w:szCs w:val="16"/>
              </w:rPr>
              <w:t>Muğla Sıtkı Koçman Üniversitesi Öğretim Üyeliğine Yükseltilme ve Başvurma Koşulları Yönergesi (12/06/2024 tarihli ve 685/3 sayılı Senato Kararı)</w:t>
            </w:r>
          </w:p>
          <w:p w:rsidR="009511FE" w:rsidRDefault="009511FE" w:rsidP="00903976">
            <w:pPr>
              <w:pStyle w:val="TableParagraph"/>
              <w:tabs>
                <w:tab w:val="left" w:pos="154"/>
              </w:tabs>
              <w:spacing w:before="22" w:line="268" w:lineRule="auto"/>
              <w:ind w:left="0" w:right="86"/>
              <w:rPr>
                <w:sz w:val="16"/>
              </w:rPr>
            </w:pPr>
          </w:p>
        </w:tc>
      </w:tr>
      <w:tr w:rsidR="009511FE">
        <w:trPr>
          <w:trHeight w:val="502"/>
        </w:trPr>
        <w:tc>
          <w:tcPr>
            <w:tcW w:w="4024" w:type="dxa"/>
            <w:gridSpan w:val="2"/>
            <w:tcBorders>
              <w:right w:val="single" w:sz="6" w:space="0" w:color="000000"/>
            </w:tcBorders>
          </w:tcPr>
          <w:p w:rsidR="009511FE" w:rsidRDefault="009511FE" w:rsidP="009511FE">
            <w:pPr>
              <w:pStyle w:val="TableParagraph"/>
              <w:spacing w:before="53" w:line="268" w:lineRule="auto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İLETİŞİM İÇERİSİNDE OLUNAN BİRİMLER 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KURUMLAR</w:t>
            </w:r>
          </w:p>
        </w:tc>
        <w:tc>
          <w:tcPr>
            <w:tcW w:w="6038" w:type="dxa"/>
            <w:tcBorders>
              <w:left w:val="single" w:sz="6" w:space="0" w:color="000000"/>
            </w:tcBorders>
          </w:tcPr>
          <w:p w:rsidR="009511FE" w:rsidRDefault="009511FE" w:rsidP="009511FE">
            <w:pPr>
              <w:pStyle w:val="TableParagraph"/>
              <w:spacing w:before="151"/>
              <w:rPr>
                <w:sz w:val="16"/>
              </w:rPr>
            </w:pPr>
            <w:r>
              <w:rPr>
                <w:sz w:val="16"/>
              </w:rPr>
              <w:t>Fakülteler,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Yüksekokullar,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Enstitüler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Rektörlüğe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Bağlı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Birimler</w:t>
            </w:r>
          </w:p>
        </w:tc>
      </w:tr>
    </w:tbl>
    <w:p w:rsidR="005D0A93" w:rsidRDefault="005D0A93">
      <w:pPr>
        <w:spacing w:before="87"/>
        <w:rPr>
          <w:b/>
          <w:sz w:val="13"/>
        </w:rPr>
      </w:pPr>
    </w:p>
    <w:p w:rsidR="005D0A93" w:rsidRDefault="003A0E1B">
      <w:pPr>
        <w:pStyle w:val="GvdeMetni"/>
        <w:tabs>
          <w:tab w:val="left" w:pos="1116"/>
        </w:tabs>
        <w:spacing w:line="420" w:lineRule="auto"/>
        <w:ind w:left="144" w:right="2112"/>
      </w:pPr>
      <w:r>
        <w:rPr>
          <w:w w:val="105"/>
        </w:rPr>
        <w:t>Bu</w:t>
      </w:r>
      <w:r>
        <w:rPr>
          <w:spacing w:val="-4"/>
          <w:w w:val="105"/>
        </w:rPr>
        <w:t xml:space="preserve"> </w:t>
      </w:r>
      <w:r>
        <w:rPr>
          <w:w w:val="105"/>
        </w:rPr>
        <w:t>dokümanda</w:t>
      </w:r>
      <w:r>
        <w:rPr>
          <w:spacing w:val="-1"/>
          <w:w w:val="105"/>
        </w:rPr>
        <w:t xml:space="preserve"> </w:t>
      </w:r>
      <w:r>
        <w:rPr>
          <w:w w:val="105"/>
        </w:rPr>
        <w:t>açıklanan</w:t>
      </w:r>
      <w:r>
        <w:rPr>
          <w:spacing w:val="-4"/>
          <w:w w:val="105"/>
        </w:rPr>
        <w:t xml:space="preserve"> </w:t>
      </w:r>
      <w:r>
        <w:rPr>
          <w:w w:val="105"/>
        </w:rPr>
        <w:t>görev</w:t>
      </w:r>
      <w:r>
        <w:rPr>
          <w:spacing w:val="-1"/>
          <w:w w:val="105"/>
        </w:rPr>
        <w:t xml:space="preserve"> </w:t>
      </w:r>
      <w:r>
        <w:rPr>
          <w:w w:val="105"/>
        </w:rPr>
        <w:t>tanımlarımı</w:t>
      </w:r>
      <w:r>
        <w:rPr>
          <w:spacing w:val="-2"/>
          <w:w w:val="105"/>
        </w:rPr>
        <w:t xml:space="preserve"> </w:t>
      </w:r>
      <w:r>
        <w:rPr>
          <w:w w:val="105"/>
        </w:rPr>
        <w:t>okudum.</w:t>
      </w:r>
      <w:r>
        <w:rPr>
          <w:spacing w:val="-3"/>
          <w:w w:val="105"/>
        </w:rPr>
        <w:t xml:space="preserve"> </w:t>
      </w:r>
      <w:r>
        <w:rPr>
          <w:w w:val="105"/>
        </w:rPr>
        <w:t>Görevlerimi</w:t>
      </w:r>
      <w:r>
        <w:rPr>
          <w:spacing w:val="-2"/>
          <w:w w:val="105"/>
        </w:rPr>
        <w:t xml:space="preserve"> </w:t>
      </w:r>
      <w:r>
        <w:rPr>
          <w:w w:val="105"/>
        </w:rPr>
        <w:t>burada</w:t>
      </w:r>
      <w:r>
        <w:rPr>
          <w:spacing w:val="-1"/>
          <w:w w:val="105"/>
        </w:rPr>
        <w:t xml:space="preserve"> </w:t>
      </w:r>
      <w:r>
        <w:rPr>
          <w:w w:val="105"/>
        </w:rPr>
        <w:t>belirtilen</w:t>
      </w:r>
      <w:r>
        <w:rPr>
          <w:spacing w:val="-4"/>
          <w:w w:val="105"/>
        </w:rPr>
        <w:t xml:space="preserve"> </w:t>
      </w:r>
      <w:r>
        <w:rPr>
          <w:w w:val="105"/>
        </w:rPr>
        <w:t>kapsamda</w:t>
      </w:r>
      <w:r>
        <w:rPr>
          <w:spacing w:val="-1"/>
          <w:w w:val="105"/>
        </w:rPr>
        <w:t xml:space="preserve"> </w:t>
      </w:r>
      <w:r>
        <w:rPr>
          <w:w w:val="105"/>
        </w:rPr>
        <w:t>yerine</w:t>
      </w:r>
      <w:r>
        <w:rPr>
          <w:spacing w:val="-3"/>
          <w:w w:val="105"/>
        </w:rPr>
        <w:t xml:space="preserve"> </w:t>
      </w:r>
      <w:r>
        <w:rPr>
          <w:w w:val="105"/>
        </w:rPr>
        <w:t>getirmeyi</w:t>
      </w:r>
      <w:r>
        <w:rPr>
          <w:spacing w:val="-2"/>
          <w:w w:val="105"/>
        </w:rPr>
        <w:t xml:space="preserve"> </w:t>
      </w:r>
      <w:r>
        <w:rPr>
          <w:w w:val="105"/>
        </w:rPr>
        <w:t>kabul</w:t>
      </w:r>
      <w:r>
        <w:rPr>
          <w:spacing w:val="-2"/>
          <w:w w:val="105"/>
        </w:rPr>
        <w:t xml:space="preserve"> </w:t>
      </w:r>
      <w:r>
        <w:rPr>
          <w:w w:val="105"/>
        </w:rPr>
        <w:t>ve</w:t>
      </w:r>
      <w:r>
        <w:rPr>
          <w:spacing w:val="-3"/>
          <w:w w:val="105"/>
        </w:rPr>
        <w:t xml:space="preserve"> </w:t>
      </w:r>
      <w:r>
        <w:rPr>
          <w:w w:val="105"/>
        </w:rPr>
        <w:t>taahhüt</w:t>
      </w:r>
      <w:r>
        <w:rPr>
          <w:spacing w:val="-2"/>
          <w:w w:val="105"/>
        </w:rPr>
        <w:t xml:space="preserve"> </w:t>
      </w:r>
      <w:r>
        <w:rPr>
          <w:w w:val="105"/>
        </w:rPr>
        <w:t>ederim.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Tarih</w:t>
      </w:r>
      <w:r>
        <w:tab/>
      </w:r>
      <w:r>
        <w:rPr>
          <w:spacing w:val="-10"/>
          <w:w w:val="105"/>
        </w:rPr>
        <w:t>:</w:t>
      </w:r>
    </w:p>
    <w:p w:rsidR="005D0A93" w:rsidRDefault="003A0E1B">
      <w:pPr>
        <w:spacing w:line="147" w:lineRule="exact"/>
        <w:ind w:left="144"/>
        <w:rPr>
          <w:sz w:val="13"/>
        </w:rPr>
      </w:pPr>
      <w:r>
        <w:rPr>
          <w:b/>
          <w:w w:val="105"/>
          <w:sz w:val="13"/>
        </w:rPr>
        <w:t>Adı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ve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Soyadı</w:t>
      </w:r>
      <w:r>
        <w:rPr>
          <w:b/>
          <w:spacing w:val="32"/>
          <w:w w:val="105"/>
          <w:sz w:val="13"/>
        </w:rPr>
        <w:t xml:space="preserve">  </w:t>
      </w:r>
      <w:r>
        <w:rPr>
          <w:b/>
          <w:w w:val="105"/>
          <w:sz w:val="13"/>
        </w:rPr>
        <w:t>:</w:t>
      </w:r>
      <w:r>
        <w:rPr>
          <w:b/>
          <w:spacing w:val="1"/>
          <w:w w:val="105"/>
          <w:sz w:val="13"/>
        </w:rPr>
        <w:t xml:space="preserve"> </w:t>
      </w:r>
      <w:r w:rsidR="0033462E">
        <w:rPr>
          <w:w w:val="105"/>
          <w:sz w:val="13"/>
        </w:rPr>
        <w:t>Nihan KARADAŞ</w:t>
      </w:r>
    </w:p>
    <w:p w:rsidR="005D0A93" w:rsidRDefault="005D0A93">
      <w:pPr>
        <w:spacing w:before="11"/>
        <w:rPr>
          <w:sz w:val="13"/>
        </w:rPr>
      </w:pPr>
    </w:p>
    <w:p w:rsidR="005D0A93" w:rsidRDefault="003A0E1B">
      <w:pPr>
        <w:tabs>
          <w:tab w:val="left" w:pos="1065"/>
        </w:tabs>
        <w:ind w:left="146"/>
        <w:rPr>
          <w:b/>
          <w:sz w:val="16"/>
        </w:rPr>
      </w:pPr>
      <w:r>
        <w:rPr>
          <w:b/>
          <w:spacing w:val="-4"/>
          <w:sz w:val="16"/>
        </w:rPr>
        <w:t>İmza</w:t>
      </w:r>
      <w:r>
        <w:rPr>
          <w:b/>
          <w:sz w:val="16"/>
        </w:rPr>
        <w:tab/>
      </w:r>
      <w:r>
        <w:rPr>
          <w:b/>
          <w:spacing w:val="-10"/>
          <w:sz w:val="16"/>
        </w:rPr>
        <w:t>:</w:t>
      </w:r>
    </w:p>
    <w:p w:rsidR="005D0A93" w:rsidRDefault="005D0A93">
      <w:pPr>
        <w:rPr>
          <w:b/>
          <w:sz w:val="16"/>
        </w:rPr>
      </w:pPr>
    </w:p>
    <w:p w:rsidR="005D0A93" w:rsidRDefault="005D0A93">
      <w:pPr>
        <w:rPr>
          <w:b/>
          <w:sz w:val="16"/>
        </w:rPr>
      </w:pPr>
    </w:p>
    <w:p w:rsidR="005D0A93" w:rsidRDefault="005D0A93">
      <w:pPr>
        <w:spacing w:before="33"/>
        <w:rPr>
          <w:b/>
          <w:sz w:val="16"/>
        </w:rPr>
      </w:pPr>
    </w:p>
    <w:p w:rsidR="005D0A93" w:rsidRDefault="003A0E1B">
      <w:pPr>
        <w:tabs>
          <w:tab w:val="left" w:pos="7933"/>
        </w:tabs>
        <w:ind w:left="1945"/>
        <w:rPr>
          <w:b/>
          <w:sz w:val="16"/>
        </w:rPr>
      </w:pPr>
      <w:r>
        <w:rPr>
          <w:b/>
          <w:spacing w:val="-2"/>
          <w:sz w:val="16"/>
        </w:rPr>
        <w:t>HAZIRLAYAN</w:t>
      </w:r>
      <w:r>
        <w:rPr>
          <w:b/>
          <w:sz w:val="16"/>
        </w:rPr>
        <w:tab/>
      </w:r>
      <w:r>
        <w:rPr>
          <w:b/>
          <w:spacing w:val="-2"/>
          <w:sz w:val="16"/>
        </w:rPr>
        <w:t>ONAYLAYAN</w:t>
      </w:r>
    </w:p>
    <w:p w:rsidR="005D0A93" w:rsidRDefault="005D0A93">
      <w:pPr>
        <w:rPr>
          <w:b/>
          <w:sz w:val="16"/>
        </w:rPr>
      </w:pPr>
    </w:p>
    <w:p w:rsidR="005D0A93" w:rsidRDefault="005D0A93">
      <w:pPr>
        <w:spacing w:before="80"/>
        <w:rPr>
          <w:b/>
          <w:sz w:val="16"/>
        </w:rPr>
      </w:pPr>
    </w:p>
    <w:p w:rsidR="005D0A93" w:rsidRDefault="003A0E1B">
      <w:pPr>
        <w:tabs>
          <w:tab w:val="left" w:pos="7987"/>
        </w:tabs>
        <w:ind w:left="2029"/>
        <w:rPr>
          <w:sz w:val="16"/>
        </w:rPr>
      </w:pPr>
      <w:r>
        <w:rPr>
          <w:sz w:val="16"/>
        </w:rPr>
        <w:t>Şube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Müdürü</w:t>
      </w:r>
      <w:r>
        <w:rPr>
          <w:sz w:val="16"/>
        </w:rPr>
        <w:tab/>
      </w:r>
      <w:r>
        <w:rPr>
          <w:position w:val="1"/>
          <w:sz w:val="16"/>
        </w:rPr>
        <w:t>Daire</w:t>
      </w:r>
      <w:r>
        <w:rPr>
          <w:spacing w:val="3"/>
          <w:position w:val="1"/>
          <w:sz w:val="16"/>
        </w:rPr>
        <w:t xml:space="preserve"> </w:t>
      </w:r>
      <w:r>
        <w:rPr>
          <w:spacing w:val="-2"/>
          <w:position w:val="1"/>
          <w:sz w:val="16"/>
        </w:rPr>
        <w:t>Başkanı</w:t>
      </w:r>
    </w:p>
    <w:sectPr w:rsidR="005D0A93">
      <w:type w:val="continuous"/>
      <w:pgSz w:w="11910" w:h="16840"/>
      <w:pgMar w:top="500" w:right="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19C3"/>
    <w:multiLevelType w:val="hybridMultilevel"/>
    <w:tmpl w:val="393C4528"/>
    <w:lvl w:ilvl="0" w:tplc="7C72A06E">
      <w:start w:val="1416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C450E38"/>
    <w:multiLevelType w:val="hybridMultilevel"/>
    <w:tmpl w:val="5EFEC91E"/>
    <w:lvl w:ilvl="0" w:tplc="0A9E995C">
      <w:numFmt w:val="bullet"/>
      <w:lvlText w:val="*"/>
      <w:lvlJc w:val="left"/>
      <w:pPr>
        <w:ind w:left="15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tr-TR" w:eastAsia="en-US" w:bidi="ar-SA"/>
      </w:rPr>
    </w:lvl>
    <w:lvl w:ilvl="1" w:tplc="E0E2BA64">
      <w:numFmt w:val="bullet"/>
      <w:lvlText w:val="•"/>
      <w:lvlJc w:val="left"/>
      <w:pPr>
        <w:ind w:left="745" w:hanging="120"/>
      </w:pPr>
      <w:rPr>
        <w:rFonts w:hint="default"/>
        <w:lang w:val="tr-TR" w:eastAsia="en-US" w:bidi="ar-SA"/>
      </w:rPr>
    </w:lvl>
    <w:lvl w:ilvl="2" w:tplc="26AE2F2C">
      <w:numFmt w:val="bullet"/>
      <w:lvlText w:val="•"/>
      <w:lvlJc w:val="left"/>
      <w:pPr>
        <w:ind w:left="1331" w:hanging="120"/>
      </w:pPr>
      <w:rPr>
        <w:rFonts w:hint="default"/>
        <w:lang w:val="tr-TR" w:eastAsia="en-US" w:bidi="ar-SA"/>
      </w:rPr>
    </w:lvl>
    <w:lvl w:ilvl="3" w:tplc="177A0580">
      <w:numFmt w:val="bullet"/>
      <w:lvlText w:val="•"/>
      <w:lvlJc w:val="left"/>
      <w:pPr>
        <w:ind w:left="1916" w:hanging="120"/>
      </w:pPr>
      <w:rPr>
        <w:rFonts w:hint="default"/>
        <w:lang w:val="tr-TR" w:eastAsia="en-US" w:bidi="ar-SA"/>
      </w:rPr>
    </w:lvl>
    <w:lvl w:ilvl="4" w:tplc="6E821220">
      <w:numFmt w:val="bullet"/>
      <w:lvlText w:val="•"/>
      <w:lvlJc w:val="left"/>
      <w:pPr>
        <w:ind w:left="2502" w:hanging="120"/>
      </w:pPr>
      <w:rPr>
        <w:rFonts w:hint="default"/>
        <w:lang w:val="tr-TR" w:eastAsia="en-US" w:bidi="ar-SA"/>
      </w:rPr>
    </w:lvl>
    <w:lvl w:ilvl="5" w:tplc="A38C9C92">
      <w:numFmt w:val="bullet"/>
      <w:lvlText w:val="•"/>
      <w:lvlJc w:val="left"/>
      <w:pPr>
        <w:ind w:left="3087" w:hanging="120"/>
      </w:pPr>
      <w:rPr>
        <w:rFonts w:hint="default"/>
        <w:lang w:val="tr-TR" w:eastAsia="en-US" w:bidi="ar-SA"/>
      </w:rPr>
    </w:lvl>
    <w:lvl w:ilvl="6" w:tplc="35CC50A4">
      <w:numFmt w:val="bullet"/>
      <w:lvlText w:val="•"/>
      <w:lvlJc w:val="left"/>
      <w:pPr>
        <w:ind w:left="3673" w:hanging="120"/>
      </w:pPr>
      <w:rPr>
        <w:rFonts w:hint="default"/>
        <w:lang w:val="tr-TR" w:eastAsia="en-US" w:bidi="ar-SA"/>
      </w:rPr>
    </w:lvl>
    <w:lvl w:ilvl="7" w:tplc="0D5E12AC">
      <w:numFmt w:val="bullet"/>
      <w:lvlText w:val="•"/>
      <w:lvlJc w:val="left"/>
      <w:pPr>
        <w:ind w:left="4258" w:hanging="120"/>
      </w:pPr>
      <w:rPr>
        <w:rFonts w:hint="default"/>
        <w:lang w:val="tr-TR" w:eastAsia="en-US" w:bidi="ar-SA"/>
      </w:rPr>
    </w:lvl>
    <w:lvl w:ilvl="8" w:tplc="99D4E9DE">
      <w:numFmt w:val="bullet"/>
      <w:lvlText w:val="•"/>
      <w:lvlJc w:val="left"/>
      <w:pPr>
        <w:ind w:left="4844" w:hanging="120"/>
      </w:pPr>
      <w:rPr>
        <w:rFonts w:hint="default"/>
        <w:lang w:val="tr-TR" w:eastAsia="en-US" w:bidi="ar-SA"/>
      </w:rPr>
    </w:lvl>
  </w:abstractNum>
  <w:abstractNum w:abstractNumId="2" w15:restartNumberingAfterBreak="0">
    <w:nsid w:val="6EAE53ED"/>
    <w:multiLevelType w:val="hybridMultilevel"/>
    <w:tmpl w:val="E77E4D0A"/>
    <w:lvl w:ilvl="0" w:tplc="F3DCD980">
      <w:numFmt w:val="bullet"/>
      <w:lvlText w:val="*"/>
      <w:lvlJc w:val="left"/>
      <w:pPr>
        <w:ind w:left="35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  <w:lang w:val="tr-TR" w:eastAsia="en-US" w:bidi="ar-SA"/>
      </w:rPr>
    </w:lvl>
    <w:lvl w:ilvl="1" w:tplc="BF8AA342">
      <w:numFmt w:val="bullet"/>
      <w:lvlText w:val="•"/>
      <w:lvlJc w:val="left"/>
      <w:pPr>
        <w:ind w:left="637" w:hanging="120"/>
      </w:pPr>
      <w:rPr>
        <w:rFonts w:hint="default"/>
        <w:lang w:val="tr-TR" w:eastAsia="en-US" w:bidi="ar-SA"/>
      </w:rPr>
    </w:lvl>
    <w:lvl w:ilvl="2" w:tplc="CA3AB3B4">
      <w:numFmt w:val="bullet"/>
      <w:lvlText w:val="•"/>
      <w:lvlJc w:val="left"/>
      <w:pPr>
        <w:ind w:left="1235" w:hanging="120"/>
      </w:pPr>
      <w:rPr>
        <w:rFonts w:hint="default"/>
        <w:lang w:val="tr-TR" w:eastAsia="en-US" w:bidi="ar-SA"/>
      </w:rPr>
    </w:lvl>
    <w:lvl w:ilvl="3" w:tplc="76507170">
      <w:numFmt w:val="bullet"/>
      <w:lvlText w:val="•"/>
      <w:lvlJc w:val="left"/>
      <w:pPr>
        <w:ind w:left="1832" w:hanging="120"/>
      </w:pPr>
      <w:rPr>
        <w:rFonts w:hint="default"/>
        <w:lang w:val="tr-TR" w:eastAsia="en-US" w:bidi="ar-SA"/>
      </w:rPr>
    </w:lvl>
    <w:lvl w:ilvl="4" w:tplc="65444A6A">
      <w:numFmt w:val="bullet"/>
      <w:lvlText w:val="•"/>
      <w:lvlJc w:val="left"/>
      <w:pPr>
        <w:ind w:left="2430" w:hanging="120"/>
      </w:pPr>
      <w:rPr>
        <w:rFonts w:hint="default"/>
        <w:lang w:val="tr-TR" w:eastAsia="en-US" w:bidi="ar-SA"/>
      </w:rPr>
    </w:lvl>
    <w:lvl w:ilvl="5" w:tplc="36106266">
      <w:numFmt w:val="bullet"/>
      <w:lvlText w:val="•"/>
      <w:lvlJc w:val="left"/>
      <w:pPr>
        <w:ind w:left="3027" w:hanging="120"/>
      </w:pPr>
      <w:rPr>
        <w:rFonts w:hint="default"/>
        <w:lang w:val="tr-TR" w:eastAsia="en-US" w:bidi="ar-SA"/>
      </w:rPr>
    </w:lvl>
    <w:lvl w:ilvl="6" w:tplc="52E6D42E">
      <w:numFmt w:val="bullet"/>
      <w:lvlText w:val="•"/>
      <w:lvlJc w:val="left"/>
      <w:pPr>
        <w:ind w:left="3625" w:hanging="120"/>
      </w:pPr>
      <w:rPr>
        <w:rFonts w:hint="default"/>
        <w:lang w:val="tr-TR" w:eastAsia="en-US" w:bidi="ar-SA"/>
      </w:rPr>
    </w:lvl>
    <w:lvl w:ilvl="7" w:tplc="84762E66">
      <w:numFmt w:val="bullet"/>
      <w:lvlText w:val="•"/>
      <w:lvlJc w:val="left"/>
      <w:pPr>
        <w:ind w:left="4222" w:hanging="120"/>
      </w:pPr>
      <w:rPr>
        <w:rFonts w:hint="default"/>
        <w:lang w:val="tr-TR" w:eastAsia="en-US" w:bidi="ar-SA"/>
      </w:rPr>
    </w:lvl>
    <w:lvl w:ilvl="8" w:tplc="8CAE8F92">
      <w:numFmt w:val="bullet"/>
      <w:lvlText w:val="•"/>
      <w:lvlJc w:val="left"/>
      <w:pPr>
        <w:ind w:left="4820" w:hanging="120"/>
      </w:pPr>
      <w:rPr>
        <w:rFonts w:hint="default"/>
        <w:lang w:val="tr-TR" w:eastAsia="en-US" w:bidi="ar-SA"/>
      </w:rPr>
    </w:lvl>
  </w:abstractNum>
  <w:abstractNum w:abstractNumId="3" w15:restartNumberingAfterBreak="0">
    <w:nsid w:val="730D1C39"/>
    <w:multiLevelType w:val="hybridMultilevel"/>
    <w:tmpl w:val="DB6A2822"/>
    <w:lvl w:ilvl="0" w:tplc="041F000F">
      <w:start w:val="1"/>
      <w:numFmt w:val="decimal"/>
      <w:lvlText w:val="%1."/>
      <w:lvlJc w:val="left"/>
      <w:pPr>
        <w:ind w:left="752" w:hanging="360"/>
      </w:pPr>
    </w:lvl>
    <w:lvl w:ilvl="1" w:tplc="041F0019" w:tentative="1">
      <w:start w:val="1"/>
      <w:numFmt w:val="lowerLetter"/>
      <w:lvlText w:val="%2."/>
      <w:lvlJc w:val="left"/>
      <w:pPr>
        <w:ind w:left="1472" w:hanging="360"/>
      </w:pPr>
    </w:lvl>
    <w:lvl w:ilvl="2" w:tplc="041F001B" w:tentative="1">
      <w:start w:val="1"/>
      <w:numFmt w:val="lowerRoman"/>
      <w:lvlText w:val="%3."/>
      <w:lvlJc w:val="right"/>
      <w:pPr>
        <w:ind w:left="2192" w:hanging="180"/>
      </w:pPr>
    </w:lvl>
    <w:lvl w:ilvl="3" w:tplc="041F000F" w:tentative="1">
      <w:start w:val="1"/>
      <w:numFmt w:val="decimal"/>
      <w:lvlText w:val="%4."/>
      <w:lvlJc w:val="left"/>
      <w:pPr>
        <w:ind w:left="2912" w:hanging="360"/>
      </w:pPr>
    </w:lvl>
    <w:lvl w:ilvl="4" w:tplc="041F0019" w:tentative="1">
      <w:start w:val="1"/>
      <w:numFmt w:val="lowerLetter"/>
      <w:lvlText w:val="%5."/>
      <w:lvlJc w:val="left"/>
      <w:pPr>
        <w:ind w:left="3632" w:hanging="360"/>
      </w:pPr>
    </w:lvl>
    <w:lvl w:ilvl="5" w:tplc="041F001B" w:tentative="1">
      <w:start w:val="1"/>
      <w:numFmt w:val="lowerRoman"/>
      <w:lvlText w:val="%6."/>
      <w:lvlJc w:val="right"/>
      <w:pPr>
        <w:ind w:left="4352" w:hanging="180"/>
      </w:pPr>
    </w:lvl>
    <w:lvl w:ilvl="6" w:tplc="041F000F" w:tentative="1">
      <w:start w:val="1"/>
      <w:numFmt w:val="decimal"/>
      <w:lvlText w:val="%7."/>
      <w:lvlJc w:val="left"/>
      <w:pPr>
        <w:ind w:left="5072" w:hanging="360"/>
      </w:pPr>
    </w:lvl>
    <w:lvl w:ilvl="7" w:tplc="041F0019" w:tentative="1">
      <w:start w:val="1"/>
      <w:numFmt w:val="lowerLetter"/>
      <w:lvlText w:val="%8."/>
      <w:lvlJc w:val="left"/>
      <w:pPr>
        <w:ind w:left="5792" w:hanging="360"/>
      </w:pPr>
    </w:lvl>
    <w:lvl w:ilvl="8" w:tplc="041F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A93"/>
    <w:rsid w:val="000945BC"/>
    <w:rsid w:val="000A1F52"/>
    <w:rsid w:val="000C5FA0"/>
    <w:rsid w:val="00204D7D"/>
    <w:rsid w:val="00206D82"/>
    <w:rsid w:val="00243ED7"/>
    <w:rsid w:val="00297A8D"/>
    <w:rsid w:val="0033462E"/>
    <w:rsid w:val="003A0E1B"/>
    <w:rsid w:val="00402ACF"/>
    <w:rsid w:val="005912A6"/>
    <w:rsid w:val="005D0A93"/>
    <w:rsid w:val="00605832"/>
    <w:rsid w:val="0076060E"/>
    <w:rsid w:val="007A5971"/>
    <w:rsid w:val="007A7D2B"/>
    <w:rsid w:val="008F2339"/>
    <w:rsid w:val="00903976"/>
    <w:rsid w:val="009511FE"/>
    <w:rsid w:val="00963802"/>
    <w:rsid w:val="00AF4004"/>
    <w:rsid w:val="00B35D8C"/>
    <w:rsid w:val="00B50C86"/>
    <w:rsid w:val="00B70423"/>
    <w:rsid w:val="00BB4B22"/>
    <w:rsid w:val="00BC6C29"/>
    <w:rsid w:val="00C1514C"/>
    <w:rsid w:val="00D15050"/>
    <w:rsid w:val="00D274FF"/>
    <w:rsid w:val="00D75AF0"/>
    <w:rsid w:val="00EB2EE4"/>
    <w:rsid w:val="00EF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FF3E6-789A-46CD-A74D-AA187E84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3"/>
      <w:szCs w:val="1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74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4FF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07E5-5760-43E5-8405-054E819A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exper-i5x</dc:creator>
  <cp:lastModifiedBy>msku</cp:lastModifiedBy>
  <cp:revision>6</cp:revision>
  <cp:lastPrinted>2024-11-14T08:51:00Z</cp:lastPrinted>
  <dcterms:created xsi:type="dcterms:W3CDTF">2024-11-18T11:18:00Z</dcterms:created>
  <dcterms:modified xsi:type="dcterms:W3CDTF">2024-11-18T13:10:00Z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Excel® 2010</vt:lpwstr>
  </property>
</Properties>
</file>